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711" w:rsidRDefault="00C8700C" w:rsidP="003737AD">
      <w:pPr>
        <w:spacing w:line="480" w:lineRule="auto"/>
        <w:ind w:firstLine="720"/>
        <w:rPr>
          <w:rFonts w:ascii="Times New Roman" w:hAnsi="Times New Roman" w:cs="Times New Roman"/>
          <w:sz w:val="24"/>
          <w:szCs w:val="24"/>
        </w:rPr>
      </w:pPr>
      <w:r>
        <w:rPr>
          <w:rFonts w:ascii="Times New Roman" w:hAnsi="Times New Roman" w:cs="Times New Roman"/>
          <w:sz w:val="24"/>
          <w:szCs w:val="24"/>
        </w:rPr>
        <w:t>Prompt 1: Miranda Rights</w:t>
      </w:r>
    </w:p>
    <w:p w:rsidR="0080317E" w:rsidRDefault="00C8700C" w:rsidP="003737AD">
      <w:pPr>
        <w:spacing w:line="480" w:lineRule="auto"/>
        <w:ind w:firstLine="720"/>
        <w:rPr>
          <w:rFonts w:ascii="Times New Roman" w:hAnsi="Times New Roman" w:cs="Times New Roman"/>
          <w:sz w:val="24"/>
          <w:szCs w:val="24"/>
        </w:rPr>
      </w:pPr>
      <w:r>
        <w:rPr>
          <w:rFonts w:ascii="Times New Roman" w:hAnsi="Times New Roman" w:cs="Times New Roman"/>
          <w:sz w:val="24"/>
          <w:szCs w:val="24"/>
        </w:rPr>
        <w:t>Miranda warning is a customary notification in the United States given by the police to suspects under custody or in the interrogation chambers</w:t>
      </w:r>
      <w:r w:rsidR="00106478">
        <w:rPr>
          <w:rFonts w:ascii="Times New Roman" w:hAnsi="Times New Roman" w:cs="Times New Roman"/>
          <w:sz w:val="24"/>
          <w:szCs w:val="24"/>
        </w:rPr>
        <w:t xml:space="preserve"> (Rychlak, 2017)</w:t>
      </w:r>
      <w:r>
        <w:rPr>
          <w:rFonts w:ascii="Times New Roman" w:hAnsi="Times New Roman" w:cs="Times New Roman"/>
          <w:sz w:val="24"/>
          <w:szCs w:val="24"/>
        </w:rPr>
        <w:t xml:space="preserve">.  The need of this exercise is to preserve the originality of statements issued during admission </w:t>
      </w:r>
      <w:r w:rsidR="00DC0711">
        <w:rPr>
          <w:rFonts w:ascii="Times New Roman" w:hAnsi="Times New Roman" w:cs="Times New Roman"/>
          <w:sz w:val="24"/>
          <w:szCs w:val="24"/>
        </w:rPr>
        <w:t xml:space="preserve">for examination in a later criminal investigation. The language used exhibits variance in the jurisdiction; however, Miranda warning is adequate as the defendant's rights are well described in a manner in which waiver by the defendant is perfectly executed. </w:t>
      </w:r>
    </w:p>
    <w:p w:rsidR="00DC0711" w:rsidRDefault="00C8700C" w:rsidP="003737A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application of Miranda rules is needed when testimonial exhibits are being facilitated to the court when the criminal proceedings are being carried out. This has to fulfil the criterion of availability of evidence that describes the act. </w:t>
      </w:r>
      <w:r w:rsidR="00AC593C">
        <w:rPr>
          <w:rFonts w:ascii="Times New Roman" w:hAnsi="Times New Roman" w:cs="Times New Roman"/>
          <w:sz w:val="24"/>
          <w:szCs w:val="24"/>
        </w:rPr>
        <w:t xml:space="preserve">Again, the evidence must be testimonial as outlined by the Fifth Amendment. The degree of authenticity is also needed as evidence of the criminal investigation must have been gathered when the suspect must have been in custody. </w:t>
      </w:r>
    </w:p>
    <w:p w:rsidR="00AC593C" w:rsidRDefault="00C8700C" w:rsidP="00AC593C">
      <w:pPr>
        <w:spacing w:line="480" w:lineRule="auto"/>
        <w:ind w:firstLine="720"/>
        <w:jc w:val="center"/>
        <w:rPr>
          <w:rFonts w:ascii="Times New Roman" w:hAnsi="Times New Roman" w:cs="Times New Roman"/>
          <w:b/>
          <w:sz w:val="24"/>
          <w:szCs w:val="24"/>
        </w:rPr>
      </w:pPr>
      <w:r w:rsidRPr="00AC593C">
        <w:rPr>
          <w:rFonts w:ascii="Times New Roman" w:hAnsi="Times New Roman" w:cs="Times New Roman"/>
          <w:b/>
          <w:sz w:val="24"/>
          <w:szCs w:val="24"/>
        </w:rPr>
        <w:t>References</w:t>
      </w:r>
    </w:p>
    <w:p w:rsidR="00AC593C" w:rsidRPr="00106478" w:rsidRDefault="00C8700C" w:rsidP="00106478">
      <w:pPr>
        <w:spacing w:line="480" w:lineRule="auto"/>
        <w:ind w:left="720" w:hanging="720"/>
        <w:rPr>
          <w:rFonts w:ascii="Times New Roman" w:hAnsi="Times New Roman" w:cs="Times New Roman"/>
          <w:sz w:val="24"/>
          <w:szCs w:val="24"/>
        </w:rPr>
      </w:pPr>
      <w:r w:rsidRPr="00106478">
        <w:rPr>
          <w:rFonts w:ascii="Times New Roman" w:hAnsi="Times New Roman" w:cs="Times New Roman"/>
          <w:color w:val="222222"/>
          <w:sz w:val="24"/>
          <w:szCs w:val="24"/>
          <w:shd w:val="clear" w:color="auto" w:fill="FFFFFF"/>
        </w:rPr>
        <w:t>Rychlak, R. J. (2017). Baseball, Hot Dogs, Apple Pie, and Miranda Warnings. </w:t>
      </w:r>
      <w:r w:rsidRPr="00106478">
        <w:rPr>
          <w:rFonts w:ascii="Times New Roman" w:hAnsi="Times New Roman" w:cs="Times New Roman"/>
          <w:i/>
          <w:iCs/>
          <w:color w:val="222222"/>
          <w:sz w:val="24"/>
          <w:szCs w:val="24"/>
          <w:shd w:val="clear" w:color="auto" w:fill="FFFFFF"/>
        </w:rPr>
        <w:t>Tex. Tech L. Rev.</w:t>
      </w:r>
      <w:r w:rsidRPr="00106478">
        <w:rPr>
          <w:rFonts w:ascii="Times New Roman" w:hAnsi="Times New Roman" w:cs="Times New Roman"/>
          <w:color w:val="222222"/>
          <w:sz w:val="24"/>
          <w:szCs w:val="24"/>
          <w:shd w:val="clear" w:color="auto" w:fill="FFFFFF"/>
        </w:rPr>
        <w:t>, </w:t>
      </w:r>
      <w:r w:rsidRPr="00106478">
        <w:rPr>
          <w:rFonts w:ascii="Times New Roman" w:hAnsi="Times New Roman" w:cs="Times New Roman"/>
          <w:i/>
          <w:iCs/>
          <w:color w:val="222222"/>
          <w:sz w:val="24"/>
          <w:szCs w:val="24"/>
          <w:shd w:val="clear" w:color="auto" w:fill="FFFFFF"/>
        </w:rPr>
        <w:t>50</w:t>
      </w:r>
      <w:r w:rsidRPr="00106478">
        <w:rPr>
          <w:rFonts w:ascii="Times New Roman" w:hAnsi="Times New Roman" w:cs="Times New Roman"/>
          <w:color w:val="222222"/>
          <w:sz w:val="24"/>
          <w:szCs w:val="24"/>
          <w:shd w:val="clear" w:color="auto" w:fill="FFFFFF"/>
        </w:rPr>
        <w:t>, 15.</w:t>
      </w:r>
    </w:p>
    <w:p w:rsidR="00AC593C" w:rsidRDefault="00C8700C" w:rsidP="003737AD">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Prompt 2; Exclusionary rule</w:t>
      </w:r>
    </w:p>
    <w:p w:rsidR="00AC593C" w:rsidRDefault="00C8700C" w:rsidP="003737A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exclusionary rule protects the government from using evidence collected by means that violate the federal constitution</w:t>
      </w:r>
      <w:r w:rsidR="00106478">
        <w:rPr>
          <w:rFonts w:ascii="Times New Roman" w:hAnsi="Times New Roman" w:cs="Times New Roman"/>
          <w:sz w:val="24"/>
          <w:szCs w:val="24"/>
        </w:rPr>
        <w:t xml:space="preserve"> (Ferguson, 2019)</w:t>
      </w:r>
      <w:r>
        <w:rPr>
          <w:rFonts w:ascii="Times New Roman" w:hAnsi="Times New Roman" w:cs="Times New Roman"/>
          <w:sz w:val="24"/>
          <w:szCs w:val="24"/>
        </w:rPr>
        <w:t xml:space="preserve">. In addition to that, it can also be described as evidence collected from unreasonable searches as a result of unpleasant intent and in violation of the </w:t>
      </w:r>
      <w:r w:rsidR="00DC1C43">
        <w:rPr>
          <w:rFonts w:ascii="Times New Roman" w:hAnsi="Times New Roman" w:cs="Times New Roman"/>
          <w:sz w:val="24"/>
          <w:szCs w:val="24"/>
        </w:rPr>
        <w:t>Fifth Amendment</w:t>
      </w:r>
      <w:r>
        <w:rPr>
          <w:rFonts w:ascii="Times New Roman" w:hAnsi="Times New Roman" w:cs="Times New Roman"/>
          <w:sz w:val="24"/>
          <w:szCs w:val="24"/>
        </w:rPr>
        <w:t>. Such evidence is often gathered in improper, illicit or under self</w:t>
      </w:r>
      <w:r w:rsidR="00DC1C43">
        <w:rPr>
          <w:rFonts w:ascii="Times New Roman" w:hAnsi="Times New Roman" w:cs="Times New Roman"/>
          <w:sz w:val="24"/>
          <w:szCs w:val="24"/>
        </w:rPr>
        <w:t xml:space="preserve">-incriminatory verdicts under the violation of the united states constitution.  However, </w:t>
      </w:r>
      <w:r w:rsidR="00BF7E16">
        <w:rPr>
          <w:rFonts w:ascii="Times New Roman" w:hAnsi="Times New Roman" w:cs="Times New Roman"/>
          <w:sz w:val="24"/>
          <w:szCs w:val="24"/>
        </w:rPr>
        <w:t>during</w:t>
      </w:r>
      <w:r w:rsidR="00DC1C43">
        <w:rPr>
          <w:rFonts w:ascii="Times New Roman" w:hAnsi="Times New Roman" w:cs="Times New Roman"/>
          <w:sz w:val="24"/>
          <w:szCs w:val="24"/>
        </w:rPr>
        <w:t xml:space="preserve"> its </w:t>
      </w:r>
      <w:r w:rsidR="00DC1C43">
        <w:rPr>
          <w:rFonts w:ascii="Times New Roman" w:hAnsi="Times New Roman" w:cs="Times New Roman"/>
          <w:sz w:val="24"/>
          <w:szCs w:val="24"/>
        </w:rPr>
        <w:lastRenderedPageBreak/>
        <w:t xml:space="preserve">application in the interrogation room, if evidence running on the scope of the exclusionary rule leads law enforcement to a new type of evidence, several exceptions can apply. The exceptions could be as a result of good faith if reasonably search warrants were inappropriately invalidated. Again, evidence might </w:t>
      </w:r>
      <w:r>
        <w:rPr>
          <w:rFonts w:ascii="Times New Roman" w:hAnsi="Times New Roman" w:cs="Times New Roman"/>
          <w:sz w:val="24"/>
          <w:szCs w:val="24"/>
        </w:rPr>
        <w:t>have been initially overruled, m</w:t>
      </w:r>
      <w:r w:rsidR="00DC1C43">
        <w:rPr>
          <w:rFonts w:ascii="Times New Roman" w:hAnsi="Times New Roman" w:cs="Times New Roman"/>
          <w:sz w:val="24"/>
          <w:szCs w:val="24"/>
        </w:rPr>
        <w:t>ay in future events be admissible if newly collected through mean that adhere to the constitutional guidelines.</w:t>
      </w:r>
      <w:r w:rsidR="00BF7E16">
        <w:rPr>
          <w:rFonts w:ascii="Times New Roman" w:hAnsi="Times New Roman" w:cs="Times New Roman"/>
          <w:sz w:val="24"/>
          <w:szCs w:val="24"/>
        </w:rPr>
        <w:t xml:space="preserve"> </w:t>
      </w:r>
      <w:r w:rsidR="00DC1C43">
        <w:rPr>
          <w:rFonts w:ascii="Times New Roman" w:hAnsi="Times New Roman" w:cs="Times New Roman"/>
          <w:sz w:val="24"/>
          <w:szCs w:val="24"/>
        </w:rPr>
        <w:t xml:space="preserve">Qualified immunity and </w:t>
      </w:r>
      <w:r w:rsidR="00BF7E16">
        <w:rPr>
          <w:rFonts w:ascii="Times New Roman" w:hAnsi="Times New Roman" w:cs="Times New Roman"/>
          <w:sz w:val="24"/>
          <w:szCs w:val="24"/>
        </w:rPr>
        <w:t xml:space="preserve">evidence challenged, and the chances are that the unconstitutional procedures are farfetched; the evidence can be attenuated thus become admissible for criminal proceedings. </w:t>
      </w:r>
    </w:p>
    <w:p w:rsidR="00BF7E16" w:rsidRDefault="00C8700C" w:rsidP="00BF7E16">
      <w:pPr>
        <w:spacing w:line="480" w:lineRule="auto"/>
        <w:ind w:firstLine="720"/>
        <w:jc w:val="center"/>
        <w:rPr>
          <w:rFonts w:ascii="Times New Roman" w:hAnsi="Times New Roman" w:cs="Times New Roman"/>
          <w:b/>
          <w:sz w:val="24"/>
          <w:szCs w:val="24"/>
        </w:rPr>
      </w:pPr>
      <w:r w:rsidRPr="00BF7E16">
        <w:rPr>
          <w:rFonts w:ascii="Times New Roman" w:hAnsi="Times New Roman" w:cs="Times New Roman"/>
          <w:b/>
          <w:sz w:val="24"/>
          <w:szCs w:val="24"/>
        </w:rPr>
        <w:t>References</w:t>
      </w:r>
    </w:p>
    <w:p w:rsidR="00BF7E16" w:rsidRPr="00106478" w:rsidRDefault="00C8700C" w:rsidP="00106478">
      <w:pPr>
        <w:spacing w:line="480" w:lineRule="auto"/>
        <w:ind w:left="720" w:hanging="720"/>
        <w:rPr>
          <w:rFonts w:ascii="Times New Roman" w:hAnsi="Times New Roman" w:cs="Times New Roman"/>
          <w:sz w:val="24"/>
          <w:szCs w:val="24"/>
        </w:rPr>
      </w:pPr>
      <w:r w:rsidRPr="00106478">
        <w:rPr>
          <w:rFonts w:ascii="Times New Roman" w:hAnsi="Times New Roman" w:cs="Times New Roman"/>
          <w:color w:val="222222"/>
          <w:sz w:val="24"/>
          <w:szCs w:val="24"/>
          <w:shd w:val="clear" w:color="auto" w:fill="FFFFFF"/>
        </w:rPr>
        <w:t>Ferguson, A. G. (2019). The exclusionary rule in the age of blue data. </w:t>
      </w:r>
      <w:r w:rsidRPr="00106478">
        <w:rPr>
          <w:rFonts w:ascii="Times New Roman" w:hAnsi="Times New Roman" w:cs="Times New Roman"/>
          <w:i/>
          <w:iCs/>
          <w:color w:val="222222"/>
          <w:sz w:val="24"/>
          <w:szCs w:val="24"/>
          <w:shd w:val="clear" w:color="auto" w:fill="FFFFFF"/>
        </w:rPr>
        <w:t>Vand. L. Rev.</w:t>
      </w:r>
      <w:r w:rsidRPr="00106478">
        <w:rPr>
          <w:rFonts w:ascii="Times New Roman" w:hAnsi="Times New Roman" w:cs="Times New Roman"/>
          <w:color w:val="222222"/>
          <w:sz w:val="24"/>
          <w:szCs w:val="24"/>
          <w:shd w:val="clear" w:color="auto" w:fill="FFFFFF"/>
        </w:rPr>
        <w:t>, </w:t>
      </w:r>
      <w:r w:rsidRPr="00106478">
        <w:rPr>
          <w:rFonts w:ascii="Times New Roman" w:hAnsi="Times New Roman" w:cs="Times New Roman"/>
          <w:i/>
          <w:iCs/>
          <w:color w:val="222222"/>
          <w:sz w:val="24"/>
          <w:szCs w:val="24"/>
          <w:shd w:val="clear" w:color="auto" w:fill="FFFFFF"/>
        </w:rPr>
        <w:t>72</w:t>
      </w:r>
      <w:r w:rsidRPr="00106478">
        <w:rPr>
          <w:rFonts w:ascii="Times New Roman" w:hAnsi="Times New Roman" w:cs="Times New Roman"/>
          <w:color w:val="222222"/>
          <w:sz w:val="24"/>
          <w:szCs w:val="24"/>
          <w:shd w:val="clear" w:color="auto" w:fill="FFFFFF"/>
        </w:rPr>
        <w:t>, 561.</w:t>
      </w:r>
    </w:p>
    <w:sectPr w:rsidR="00BF7E16" w:rsidRPr="00106478" w:rsidSect="008031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73C7"/>
    <w:rsid w:val="000273C7"/>
    <w:rsid w:val="00106478"/>
    <w:rsid w:val="003737AD"/>
    <w:rsid w:val="006F6D59"/>
    <w:rsid w:val="0071432A"/>
    <w:rsid w:val="0080317E"/>
    <w:rsid w:val="009E17B2"/>
    <w:rsid w:val="00AC593C"/>
    <w:rsid w:val="00BF7E16"/>
    <w:rsid w:val="00C8700C"/>
    <w:rsid w:val="00D44937"/>
    <w:rsid w:val="00DC0711"/>
    <w:rsid w:val="00DC1C43"/>
    <w:rsid w:val="00E5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1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Kevin</cp:lastModifiedBy>
  <cp:revision>2</cp:revision>
  <dcterms:created xsi:type="dcterms:W3CDTF">2021-06-30T16:50:00Z</dcterms:created>
  <dcterms:modified xsi:type="dcterms:W3CDTF">2021-06-30T16:50:00Z</dcterms:modified>
</cp:coreProperties>
</file>